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POSTULACIÓN 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Investigación e Innovación Escolar IIE - 2023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I.Antecedentes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00"/>
        <w:gridCol w:w="5040"/>
        <w:tblGridChange w:id="0">
          <w:tblGrid>
            <w:gridCol w:w="3195"/>
            <w:gridCol w:w="600"/>
            <w:gridCol w:w="50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Categoría de Participación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(Marque con una X 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Investigación en Ciencias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Proyecto de innovación o desarrollo  tecnológico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00"/>
        <w:gridCol w:w="5040"/>
        <w:tblGridChange w:id="0">
          <w:tblGrid>
            <w:gridCol w:w="3195"/>
            <w:gridCol w:w="600"/>
            <w:gridCol w:w="50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Nivel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del equipo investigador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(Marque con una X según corresponda)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 Ciclo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Segundo Ciclo 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Media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30"/>
        <w:gridCol w:w="4950"/>
        <w:tblGridChange w:id="0">
          <w:tblGrid>
            <w:gridCol w:w="3225"/>
            <w:gridCol w:w="630"/>
            <w:gridCol w:w="49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Establecimiento Educacional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RBD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55468749999994" w:hRule="atLeast"/>
          <w:tblHeader w:val="0"/>
        </w:trPr>
        <w:tc>
          <w:tcPr>
            <w:vMerge w:val="restart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Dependencia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(Marque con una X 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</w:t>
            </w:r>
          </w:p>
        </w:tc>
      </w:tr>
      <w:tr>
        <w:trPr>
          <w:cantSplit w:val="0"/>
          <w:trHeight w:val="283.55468749999994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Particular Subvencionado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Particular Pagado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Índice de vulnerabilidad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(Marque con una X 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(mayor a 60,01%)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 (37,51-60%)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 (20,01-37,5%)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 (0,01-20%)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(0%)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Territorio del establecimiento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Urbano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550"/>
        <w:tblGridChange w:id="0">
          <w:tblGrid>
            <w:gridCol w:w="324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5535"/>
        <w:tblGridChange w:id="0">
          <w:tblGrid>
            <w:gridCol w:w="325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Profesor/a Guía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Año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520"/>
        <w:tblGridChange w:id="0">
          <w:tblGrid>
            <w:gridCol w:w="327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Científico/a asesor/a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Identificación de estudiantes</w:t>
      </w:r>
      <w:r w:rsidDel="00000000" w:rsidR="00000000" w:rsidRPr="00000000">
        <w:rPr>
          <w:rtl w:val="0"/>
        </w:rPr>
      </w:r>
    </w:p>
    <w:tbl>
      <w:tblPr>
        <w:tblStyle w:val="Table7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640"/>
        <w:gridCol w:w="2520"/>
        <w:gridCol w:w="1365"/>
        <w:gridCol w:w="1800"/>
        <w:tblGridChange w:id="0">
          <w:tblGrid>
            <w:gridCol w:w="525"/>
            <w:gridCol w:w="2640"/>
            <w:gridCol w:w="2520"/>
            <w:gridCol w:w="1365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N°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Completo 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RUT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Año de nacimiento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Presentación de la propuesta de investigación</w:t>
      </w:r>
      <w:r w:rsidDel="00000000" w:rsidR="00000000" w:rsidRPr="00000000">
        <w:rPr>
          <w:rtl w:val="0"/>
        </w:rPr>
      </w:r>
    </w:p>
    <w:tbl>
      <w:tblPr>
        <w:tblStyle w:val="Table8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Título de la investigación.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Utilice nombres y vocabulario científico según corresponda, por ejemplo, nombres científicos de las especies con las cuales trabajarán. Recuerde el uso de tipografía cursiva para nombres científicos.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Planteamiento del problema.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Señale la situación o problemática que se investigará, qué tipos de estudios existen y en qué se diferencia su investigación de lo que reporta en la literatura.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Impacto social y medioambiental.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¿Cómo impacta la investigación en el entorno? ¿Cuál es la motivación para desarrollarla?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Pregunta de Investigación.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Debe permitir generar datos, plantear hipótesis y hacen referencias a variables dependientes (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VD</w:t>
            </w:r>
            <w:r w:rsidDel="00000000" w:rsidR="00000000" w:rsidRPr="00000000">
              <w:rPr>
                <w:color w:val="ffffff"/>
                <w:rtl w:val="0"/>
              </w:rPr>
              <w:t xml:space="preserve">) e independientes (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VI</w:t>
            </w:r>
            <w:r w:rsidDel="00000000" w:rsidR="00000000" w:rsidRPr="00000000">
              <w:rPr>
                <w:color w:val="ffffff"/>
                <w:rtl w:val="0"/>
              </w:rPr>
              <w:t xml:space="preserve">). (Por ejemplo: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¿Qué efecto producirá realizar una campaña de reciclaje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VI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) sobre la cantidad de basura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VD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) que se genera en el colegio durante una semana?</w:t>
            </w:r>
            <w:r w:rsidDel="00000000" w:rsidR="00000000" w:rsidRPr="00000000">
              <w:rPr>
                <w:color w:val="ffffff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Hipótesis.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Proporciona una guía hacia dónde vamos y qué resultados esperamos encontrar. Debe estar explicita las variables de la pregunta de investigación. (Por ejemplo: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Realizar una campaña de reciclaje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VI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) en el colegio reduce la cantidad de basura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VD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) producida en una semana</w:t>
            </w:r>
            <w:r w:rsidDel="00000000" w:rsidR="00000000" w:rsidRPr="00000000">
              <w:rPr>
                <w:color w:val="ffffff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ce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Objetivos de la investigación: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Deben estar dirigidos a las variables del problema, ser medibles y observables, claros y precisos y seguir un orden metodológico.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 general </w:t>
            </w:r>
            <w:r w:rsidDel="00000000" w:rsidR="00000000" w:rsidRPr="00000000">
              <w:rPr>
                <w:rtl w:val="0"/>
              </w:rPr>
              <w:t xml:space="preserve">(Máximo 1)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 </w:t>
            </w:r>
            <w:r w:rsidDel="00000000" w:rsidR="00000000" w:rsidRPr="00000000">
              <w:rPr>
                <w:rtl w:val="0"/>
              </w:rPr>
              <w:t xml:space="preserve">(Máximo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17" w:top="1417" w:left="1701" w:right="1701" w:header="426" w:footer="42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962525" cy="88201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41" l="0" r="0" t="14663"/>
                  <a:stretch>
                    <a:fillRect/>
                  </a:stretch>
                </pic:blipFill>
                <pic:spPr>
                  <a:xfrm>
                    <a:off x="0" y="0"/>
                    <a:ext cx="4962525" cy="88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8356B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8356B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56BF"/>
  </w:style>
  <w:style w:type="paragraph" w:styleId="Piedepgina">
    <w:name w:val="footer"/>
    <w:basedOn w:val="Normal"/>
    <w:link w:val="PiedepginaCar"/>
    <w:uiPriority w:val="99"/>
    <w:unhideWhenUsed w:val="1"/>
    <w:rsid w:val="008356B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56B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56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56BF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8356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81B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81BD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81B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81BD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81BDC"/>
    <w:rPr>
      <w:b w:val="1"/>
      <w:bCs w:val="1"/>
      <w:sz w:val="20"/>
      <w:szCs w:val="20"/>
    </w:rPr>
  </w:style>
  <w:style w:type="table" w:styleId="Cuadrculaclara-nfasis1">
    <w:name w:val="Light Grid Accent 1"/>
    <w:basedOn w:val="Tablanormal"/>
    <w:uiPriority w:val="62"/>
    <w:rsid w:val="00903606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Sombreadomedio1-nfasis1">
    <w:name w:val="Medium Shading 1 Accent 1"/>
    <w:basedOn w:val="Tablanormal"/>
    <w:uiPriority w:val="63"/>
    <w:rsid w:val="00903606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clara-nfasis1">
    <w:name w:val="Light List Accent 1"/>
    <w:basedOn w:val="Tablanormal"/>
    <w:uiPriority w:val="61"/>
    <w:rsid w:val="00903606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Prrafodelista">
    <w:name w:val="List Paragraph"/>
    <w:basedOn w:val="Normal"/>
    <w:uiPriority w:val="34"/>
    <w:qFormat w:val="1"/>
    <w:rsid w:val="0070422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3E5E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ZbIvHek2C0RIOwgHQU653HuqQ==">CgMxLjA4AHIhMWJLYl9TMEt4Y2FDQmwyTkUyWmdWazMyX3hRTWhDQWw1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2019-05-15T14:22:00Z</dcterms:created>
  <dc:creator>Juanca</dc:creator>
</cp:coreProperties>
</file>